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B2B9B" w:rsidRDefault="00BB2B9B">
      <w:pPr>
        <w:spacing w:after="80"/>
        <w:jc w:val="center"/>
        <w:rPr>
          <w:b/>
          <w:bCs/>
          <w:sz w:val="28"/>
          <w:szCs w:val="28"/>
        </w:rPr>
      </w:pPr>
      <w:r>
        <w:rPr>
          <w:noProof/>
        </w:rPr>
        <w:drawing>
          <wp:inline distT="0" distB="0" distL="0" distR="0" wp14:anchorId="67BC5003" wp14:editId="13CD35E7">
            <wp:extent cx="5731510" cy="1960655"/>
            <wp:effectExtent l="0" t="0" r="2540" b="1905"/>
            <wp:docPr id="1" name="Immagine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magine 1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19606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BB2B9B" w:rsidRDefault="00BB2B9B">
      <w:pPr>
        <w:spacing w:after="80"/>
        <w:jc w:val="center"/>
        <w:rPr>
          <w:b/>
          <w:bCs/>
          <w:sz w:val="28"/>
          <w:szCs w:val="28"/>
        </w:rPr>
      </w:pPr>
    </w:p>
    <w:p w:rsidR="00BB2B9B" w:rsidRDefault="00BB2B9B">
      <w:pPr>
        <w:spacing w:after="80"/>
        <w:jc w:val="center"/>
      </w:pPr>
      <w:r>
        <w:rPr>
          <w:b/>
          <w:bCs/>
          <w:sz w:val="28"/>
          <w:szCs w:val="28"/>
        </w:rPr>
        <w:t>INFORMATIVA PER IL TRATTAMENTO DEI DATI PERSONALI</w:t>
      </w:r>
    </w:p>
    <w:p w:rsidR="00BB2B9B" w:rsidRDefault="00BB2B9B">
      <w:pPr>
        <w:spacing w:after="80"/>
        <w:jc w:val="center"/>
      </w:pPr>
      <w:r>
        <w:rPr>
          <w:b/>
          <w:bCs/>
          <w:sz w:val="28"/>
          <w:szCs w:val="28"/>
        </w:rPr>
        <w:t>E SOCIAL MEDIA POLICY</w:t>
      </w:r>
    </w:p>
    <w:p w:rsidR="00BB2B9B" w:rsidRDefault="00BB2B9B">
      <w:pPr>
        <w:spacing w:after="60"/>
        <w:jc w:val="center"/>
      </w:pPr>
      <w:r>
        <w:rPr>
          <w:b/>
          <w:bCs/>
          <w:sz w:val="28"/>
          <w:szCs w:val="28"/>
        </w:rPr>
        <w:t>PER LE PAGINE SOCIAL DELLA SCUOLA</w:t>
      </w:r>
    </w:p>
    <w:p w:rsidR="00BB2B9B" w:rsidRDefault="00BB2B9B">
      <w:pPr>
        <w:pBdr>
          <w:bottom w:val="single" w:sz="6" w:space="1" w:color="1F4E79"/>
        </w:pBdr>
        <w:spacing w:before="300" w:after="150"/>
        <w:rPr>
          <w:b/>
          <w:bCs/>
          <w:color w:val="1F4E79"/>
          <w:sz w:val="26"/>
          <w:szCs w:val="26"/>
        </w:rPr>
      </w:pPr>
    </w:p>
    <w:p w:rsidR="00BB2B9B" w:rsidRDefault="00BB2B9B">
      <w:pPr>
        <w:pBdr>
          <w:bottom w:val="single" w:sz="6" w:space="1" w:color="1F4E79"/>
        </w:pBdr>
        <w:spacing w:before="300" w:after="150"/>
      </w:pPr>
      <w:r>
        <w:rPr>
          <w:b/>
          <w:bCs/>
          <w:color w:val="1F4E79"/>
          <w:sz w:val="26"/>
          <w:szCs w:val="26"/>
        </w:rPr>
        <w:t>PREMESSA</w:t>
      </w:r>
    </w:p>
    <w:p w:rsidR="00BB2B9B" w:rsidRDefault="00BB2B9B">
      <w:pPr>
        <w:spacing w:after="120"/>
        <w:jc w:val="both"/>
      </w:pPr>
      <w:r>
        <w:rPr>
          <w:b/>
          <w:bCs/>
        </w:rPr>
        <w:t xml:space="preserve">Il/L' </w:t>
      </w:r>
      <w:r w:rsidRPr="002C4445">
        <w:rPr>
          <w:b/>
          <w:bCs/>
          <w:noProof/>
        </w:rPr>
        <w:t>Liceo Statale "Felicia e Peppino Impastato" Partinico - PA</w:t>
      </w:r>
      <w:r>
        <w:rPr>
          <w:b/>
          <w:bCs/>
        </w:rPr>
        <w:t xml:space="preserve"> (di seguito "La Scuola")</w:t>
      </w:r>
      <w:r>
        <w:t xml:space="preserve"> pubblica contenuti istituzionali sul proprio sito web: </w:t>
      </w:r>
      <w:r w:rsidRPr="002C4445">
        <w:rPr>
          <w:noProof/>
          <w:color w:val="0563C1"/>
        </w:rPr>
        <w:t>https://www.liceostatalefeliciaepeppinoimpastato.edu.it/</w:t>
      </w:r>
      <w:r>
        <w:t>, luogo virtuale dove sono depositate tutte le informazioni d'interesse pubblico e approfondite le attività offerte agli utenti dell'ente, fruibili spesso anche direttamente online.</w:t>
      </w:r>
    </w:p>
    <w:p w:rsidR="00BB2B9B" w:rsidRDefault="00BB2B9B">
      <w:pPr>
        <w:spacing w:after="120"/>
        <w:jc w:val="both"/>
      </w:pPr>
      <w:r>
        <w:t>Per coinvolgere sempre più persone nell'attività di comunicazione istituzionale, La Scuola è anche presente sui social media (Facebook/Meta) secondo finalità istituzionali e di interesse generale, per ascoltare opinioni e per informare in tempo reale gli utenti delle iniziative e dei servizi offerti, che possono approfondire sul sito.</w:t>
      </w:r>
    </w:p>
    <w:p w:rsidR="00BB2B9B" w:rsidRDefault="00BB2B9B">
      <w:pPr>
        <w:spacing w:after="60"/>
      </w:pPr>
    </w:p>
    <w:p w:rsidR="00BB2B9B" w:rsidRDefault="00BB2B9B">
      <w:pPr>
        <w:pBdr>
          <w:bottom w:val="single" w:sz="6" w:space="1" w:color="1F4E79"/>
        </w:pBdr>
        <w:spacing w:before="300" w:after="150"/>
      </w:pPr>
      <w:r>
        <w:rPr>
          <w:b/>
          <w:bCs/>
          <w:color w:val="1F4E79"/>
          <w:sz w:val="26"/>
          <w:szCs w:val="26"/>
        </w:rPr>
        <w:t>INFORMATIVA PER IL TRATTAMENTO DEI DATI PERSONALI</w:t>
      </w:r>
    </w:p>
    <w:p w:rsidR="00BB2B9B" w:rsidRDefault="00BB2B9B">
      <w:pPr>
        <w:spacing w:after="120"/>
        <w:jc w:val="both"/>
      </w:pPr>
      <w:r>
        <w:rPr>
          <w:i/>
          <w:iCs/>
        </w:rPr>
        <w:t>Ai sensi del Regolamento Europeo n. 2016/679 (GDPR), del D.Lgs. 30 giugno 2003, n. 196 (Codice Privacy) come modificato dal D.Lgs. 10 agosto 2018, n. 101, e in conformità con le Linee guida del Garante per la protezione dei dati personali, del Vademecum "La scuola a prova di privacy" (maggio 2023) e delle indicazioni del Comitato Europeo per la Protezione dei Dati (EDPB).</w:t>
      </w:r>
    </w:p>
    <w:p w:rsidR="00BB2B9B" w:rsidRDefault="00BB2B9B">
      <w:pPr>
        <w:spacing w:before="240" w:after="100"/>
      </w:pPr>
      <w:r>
        <w:rPr>
          <w:b/>
          <w:bCs/>
          <w:color w:val="2E75B6"/>
          <w:sz w:val="22"/>
          <w:szCs w:val="22"/>
        </w:rPr>
        <w:t>1. I Contitolari del trattamento dei dati</w:t>
      </w:r>
    </w:p>
    <w:p w:rsidR="00BB2B9B" w:rsidRDefault="00BB2B9B">
      <w:pPr>
        <w:spacing w:after="120"/>
        <w:jc w:val="both"/>
      </w:pPr>
      <w:r>
        <w:t>I contitolari del trattamento, ai sensi dell'art. 26 del GDPR, sono:</w:t>
      </w:r>
    </w:p>
    <w:p w:rsidR="00BB2B9B" w:rsidRDefault="00BB2B9B">
      <w:pPr>
        <w:pStyle w:val="Paragrafoelenco"/>
        <w:numPr>
          <w:ilvl w:val="0"/>
          <w:numId w:val="2"/>
        </w:numPr>
        <w:spacing w:after="80"/>
        <w:jc w:val="both"/>
      </w:pPr>
      <w:r w:rsidRPr="002C4445">
        <w:rPr>
          <w:b/>
          <w:bCs/>
          <w:noProof/>
        </w:rPr>
        <w:t>Liceo Statale "Felicia e Peppino Impastato" Partinico - PA</w:t>
      </w:r>
      <w:r>
        <w:t xml:space="preserve">, </w:t>
      </w:r>
      <w:r>
        <w:rPr>
          <w:noProof/>
        </w:rPr>
        <w:t>Liceo Statale "Felicia e Peppino Impastato" Partinico - PA</w:t>
      </w:r>
      <w:r>
        <w:t xml:space="preserve">, e-mail istituzionale: </w:t>
      </w:r>
      <w:r>
        <w:rPr>
          <w:noProof/>
        </w:rPr>
        <w:t>paps080008@istruzione.it</w:t>
      </w:r>
      <w:r>
        <w:t>, quale amministratore delle pagine social;</w:t>
      </w:r>
    </w:p>
    <w:p w:rsidR="00BB2B9B" w:rsidRDefault="00BB2B9B">
      <w:pPr>
        <w:pStyle w:val="Paragrafoelenco"/>
        <w:numPr>
          <w:ilvl w:val="0"/>
          <w:numId w:val="2"/>
        </w:numPr>
        <w:spacing w:after="80"/>
        <w:jc w:val="both"/>
      </w:pPr>
      <w:r>
        <w:rPr>
          <w:b/>
          <w:bCs/>
        </w:rPr>
        <w:t>Meta Platforms Ireland Limited</w:t>
      </w:r>
      <w:r>
        <w:t xml:space="preserve"> (già Facebook Ireland Limited), con sede legale in Merrion Road, Dublino 4, D04 X2K5, Irlanda – e-mail DPO: </w:t>
      </w:r>
      <w:r>
        <w:rPr>
          <w:color w:val="0563C1"/>
        </w:rPr>
        <w:t>privacy@fb.com</w:t>
      </w:r>
      <w:r>
        <w:t xml:space="preserve"> – quale fornitrice della piattaforma tecnologica Facebook/Meta. Il trattamento dei dati tramite il servizio Page Insights è soggetto a contitolarità ai sensi dell'art. 26 GDPR, come stabilito dalla Corte di Giustizia dell'Unione Europea (sentenza del 5 giugno 2018, causa C-210/16).</w:t>
      </w:r>
    </w:p>
    <w:p w:rsidR="00BB2B9B" w:rsidRDefault="00BB2B9B">
      <w:pPr>
        <w:spacing w:after="120"/>
        <w:jc w:val="both"/>
      </w:pPr>
      <w:r>
        <w:t xml:space="preserve">La Scuola prescrive che le società contitolari abbiano sede all'interno dello Spazio Economico Europeo (SEE) e accetta che possano adottare e implementare decisioni sul trattamento dei dati statistici (Page Insights). Si precisa che </w:t>
      </w:r>
      <w:r>
        <w:rPr>
          <w:b/>
          <w:bCs/>
        </w:rPr>
        <w:t>Meta Platforms Ireland Limited</w:t>
      </w:r>
      <w:r>
        <w:t xml:space="preserve"> potrebbe trasferire dati personali verso paesi terzi (in particolare negli USA) sulla base delle Clausole Contrattuali Standard </w:t>
      </w:r>
      <w:r>
        <w:lastRenderedPageBreak/>
        <w:t>adottate ai sensi dell'art. 46 del GDPR e delle decisioni di adeguatezza applicabili (EU-US Data Privacy Framework, adottato dalla Commissione europea con decisione del 10 luglio 2023).</w:t>
      </w:r>
    </w:p>
    <w:p w:rsidR="00BB2B9B" w:rsidRDefault="00BB2B9B">
      <w:pPr>
        <w:spacing w:after="120"/>
        <w:jc w:val="both"/>
      </w:pPr>
      <w:r>
        <w:t>In caso la Scuola venga contattata dagli interessati o dall'Autorità Garante in merito ai trattamenti posti in essere sulle pagine social, la Scuola comunicherà tempestivamente la richiesta alla società contitolare entro 7 giorni di calendario, come previsto dall'Appendice sul titolare del trattamento degli Insights della Pagina di Meta.</w:t>
      </w:r>
    </w:p>
    <w:p w:rsidR="00BB2B9B" w:rsidRDefault="00BB2B9B">
      <w:pPr>
        <w:spacing w:before="240" w:after="100"/>
      </w:pPr>
      <w:r>
        <w:rPr>
          <w:b/>
          <w:bCs/>
          <w:color w:val="2E75B6"/>
          <w:sz w:val="22"/>
          <w:szCs w:val="22"/>
        </w:rPr>
        <w:t>2. Responsabile della Protezione dei Dati (RPD/DPO)</w:t>
      </w:r>
    </w:p>
    <w:p w:rsidR="00BB2B9B" w:rsidRDefault="00BB2B9B">
      <w:pPr>
        <w:spacing w:after="120"/>
        <w:jc w:val="both"/>
      </w:pPr>
      <w:r>
        <w:t xml:space="preserve">I dati di contatto del Responsabile per la Protezione dei Dati personali (RPD/DPO) dell'Istituto, figura obbligatoria ai sensi dell'art. 37 del GDPR per le autorità pubbliche, sono disponibili sul sito della Scuola: </w:t>
      </w:r>
      <w:r>
        <w:rPr>
          <w:noProof/>
        </w:rPr>
        <w:t>https://www.liceostatalefeliciaepeppinoimpastato.edu.it/</w:t>
      </w:r>
    </w:p>
    <w:p w:rsidR="00BB2B9B" w:rsidRDefault="00BB2B9B">
      <w:pPr>
        <w:spacing w:after="120"/>
        <w:jc w:val="both"/>
      </w:pPr>
      <w:r>
        <w:t>Per gli altri contitolari, i dati di contatto del Responsabile per la Protezione dei dati personali sono disponibili sui rispettivi siti web istituzionali.</w:t>
      </w:r>
    </w:p>
    <w:p w:rsidR="00BB2B9B" w:rsidRDefault="00BB2B9B">
      <w:pPr>
        <w:spacing w:before="240" w:after="100"/>
      </w:pPr>
      <w:r>
        <w:rPr>
          <w:b/>
          <w:bCs/>
          <w:color w:val="2E75B6"/>
          <w:sz w:val="22"/>
          <w:szCs w:val="22"/>
        </w:rPr>
        <w:t>3. Finalità del trattamento</w:t>
      </w:r>
    </w:p>
    <w:p w:rsidR="00BB2B9B" w:rsidRDefault="00BB2B9B">
      <w:pPr>
        <w:spacing w:after="120"/>
        <w:jc w:val="both"/>
      </w:pPr>
      <w:r>
        <w:t>Il trattamento è finalizzato ad assicurare nuovi canali di informazione, comunicazione e dialogo con l'utenza, con modalità di interazione e partecipazione immediata, al fine di consentire il potenziamento dei mezzi per rafforzare un rapporto attivo tra l'utenza e la Scuola, in coerenza con le funzioni e gli obiettivi fondamentali dell'Ente. In particolare, le finalità comprendono:</w:t>
      </w:r>
    </w:p>
    <w:p w:rsidR="00BB2B9B" w:rsidRDefault="00BB2B9B">
      <w:pPr>
        <w:pStyle w:val="Paragrafoelenco"/>
        <w:numPr>
          <w:ilvl w:val="0"/>
          <w:numId w:val="2"/>
        </w:numPr>
        <w:spacing w:after="80"/>
        <w:jc w:val="both"/>
      </w:pPr>
      <w:r>
        <w:t>Pubblicazione di contenuti di carattere istituzionale, didattico e culturale;</w:t>
      </w:r>
    </w:p>
    <w:p w:rsidR="00BB2B9B" w:rsidRDefault="00BB2B9B">
      <w:pPr>
        <w:pStyle w:val="Paragrafoelenco"/>
        <w:numPr>
          <w:ilvl w:val="0"/>
          <w:numId w:val="2"/>
        </w:numPr>
        <w:spacing w:after="80"/>
        <w:jc w:val="both"/>
      </w:pPr>
      <w:r>
        <w:t>Comunicazione di iniziative, eventi e servizi offerti dalla Scuola;</w:t>
      </w:r>
    </w:p>
    <w:p w:rsidR="00BB2B9B" w:rsidRDefault="00BB2B9B">
      <w:pPr>
        <w:pStyle w:val="Paragrafoelenco"/>
        <w:numPr>
          <w:ilvl w:val="0"/>
          <w:numId w:val="2"/>
        </w:numPr>
        <w:spacing w:after="80"/>
        <w:jc w:val="both"/>
      </w:pPr>
      <w:r>
        <w:t>Moderazione delle interazioni degli utenti nel rispetto della presente Policy;</w:t>
      </w:r>
    </w:p>
    <w:p w:rsidR="00BB2B9B" w:rsidRDefault="00BB2B9B">
      <w:pPr>
        <w:pStyle w:val="Paragrafoelenco"/>
        <w:numPr>
          <w:ilvl w:val="0"/>
          <w:numId w:val="2"/>
        </w:numPr>
        <w:spacing w:after="80"/>
        <w:jc w:val="both"/>
      </w:pPr>
      <w:r>
        <w:t>Analisi statistica aggregata degli accessi e delle interazioni tramite gli strumenti messi a disposizione dalla piattaforma (Page Insights).</w:t>
      </w:r>
    </w:p>
    <w:p w:rsidR="00BB2B9B" w:rsidRDefault="00BB2B9B">
      <w:pPr>
        <w:spacing w:before="240" w:after="100"/>
      </w:pPr>
      <w:r>
        <w:rPr>
          <w:b/>
          <w:bCs/>
          <w:color w:val="2E75B6"/>
          <w:sz w:val="22"/>
          <w:szCs w:val="22"/>
        </w:rPr>
        <w:t>4. Base giuridica del trattamento</w:t>
      </w:r>
    </w:p>
    <w:p w:rsidR="00BB2B9B" w:rsidRDefault="00BB2B9B">
      <w:pPr>
        <w:spacing w:after="120"/>
        <w:jc w:val="both"/>
      </w:pPr>
      <w:r>
        <w:t>Il trattamento dei dati avviene sulla base:</w:t>
      </w:r>
    </w:p>
    <w:p w:rsidR="00BB2B9B" w:rsidRDefault="00BB2B9B">
      <w:pPr>
        <w:pStyle w:val="Paragrafoelenco"/>
        <w:numPr>
          <w:ilvl w:val="0"/>
          <w:numId w:val="2"/>
        </w:numPr>
        <w:spacing w:after="80"/>
        <w:jc w:val="both"/>
      </w:pPr>
      <w:r>
        <w:rPr>
          <w:b/>
          <w:bCs/>
        </w:rPr>
        <w:t>interesse pubblico</w:t>
      </w:r>
      <w:r>
        <w:t xml:space="preserve"> (art. 6, comma 1, lett. e) del GDPR), caratteristico della funzione istituzionale della Scuola, ai sensi dell'art. 2-ter del D.Lgs. 196/2003 e s.m.i.;</w:t>
      </w:r>
    </w:p>
    <w:p w:rsidR="00BB2B9B" w:rsidRDefault="00BB2B9B">
      <w:pPr>
        <w:pStyle w:val="Paragrafoelenco"/>
        <w:numPr>
          <w:ilvl w:val="0"/>
          <w:numId w:val="2"/>
        </w:numPr>
        <w:spacing w:after="80"/>
        <w:jc w:val="both"/>
      </w:pPr>
      <w:r>
        <w:rPr>
          <w:b/>
          <w:bCs/>
        </w:rPr>
        <w:t>esecuzione di un compito di interesse pubblico</w:t>
      </w:r>
      <w:r>
        <w:t xml:space="preserve"> (art. 6, comma 1, lett. b) del GDPR) per le richieste avanzate per mezzo del servizio;</w:t>
      </w:r>
    </w:p>
    <w:p w:rsidR="00BB2B9B" w:rsidRDefault="00BB2B9B">
      <w:pPr>
        <w:pStyle w:val="Paragrafoelenco"/>
        <w:numPr>
          <w:ilvl w:val="0"/>
          <w:numId w:val="2"/>
        </w:numPr>
        <w:spacing w:after="80"/>
        <w:jc w:val="both"/>
      </w:pPr>
      <w:r>
        <w:rPr>
          <w:b/>
          <w:bCs/>
        </w:rPr>
        <w:t>legittimo interesse</w:t>
      </w:r>
      <w:r>
        <w:t xml:space="preserve"> del titolare (art. 6, comma 1, lett. f) del GDPR), consistente nella necessità di verificare e gestire i contenuti del servizio e nell'esercizio delle funzioni di moderazione dei canali social;</w:t>
      </w:r>
    </w:p>
    <w:p w:rsidR="00BB2B9B" w:rsidRDefault="00BB2B9B">
      <w:pPr>
        <w:pStyle w:val="Paragrafoelenco"/>
        <w:numPr>
          <w:ilvl w:val="0"/>
          <w:numId w:val="2"/>
        </w:numPr>
        <w:spacing w:after="80"/>
        <w:jc w:val="both"/>
      </w:pPr>
      <w:r>
        <w:rPr>
          <w:b/>
          <w:bCs/>
        </w:rPr>
        <w:t>consenso dell'interessato</w:t>
      </w:r>
      <w:r>
        <w:t xml:space="preserve"> (art. 6, comma 1, lett. a) del GDPR) per eventuali trattamenti aggiuntivi non rientranti nelle finalità istituzionali sopra indicate.</w:t>
      </w:r>
    </w:p>
    <w:p w:rsidR="00BB2B9B" w:rsidRDefault="00BB2B9B">
      <w:pPr>
        <w:spacing w:before="240" w:after="100"/>
      </w:pPr>
      <w:r>
        <w:rPr>
          <w:b/>
          <w:bCs/>
          <w:color w:val="2E75B6"/>
          <w:sz w:val="22"/>
          <w:szCs w:val="22"/>
        </w:rPr>
        <w:t>5. Categorie dei dati trattati</w:t>
      </w:r>
    </w:p>
    <w:p w:rsidR="00BB2B9B" w:rsidRDefault="00BB2B9B">
      <w:pPr>
        <w:spacing w:after="120"/>
        <w:jc w:val="both"/>
      </w:pPr>
      <w:r>
        <w:t>I dati personali sono forniti direttamente dall'interessato attraverso le interazioni con la pagina e sono costituiti da:</w:t>
      </w:r>
    </w:p>
    <w:p w:rsidR="00BB2B9B" w:rsidRDefault="00BB2B9B">
      <w:pPr>
        <w:pStyle w:val="Paragrafoelenco"/>
        <w:numPr>
          <w:ilvl w:val="0"/>
          <w:numId w:val="2"/>
        </w:numPr>
        <w:spacing w:after="80"/>
        <w:jc w:val="both"/>
      </w:pPr>
      <w:r>
        <w:t>Dati di identificazione personale e di contatto (nome utente, foto profilo, informazioni pubbliche del profilo Facebook/Meta);</w:t>
      </w:r>
    </w:p>
    <w:p w:rsidR="00BB2B9B" w:rsidRDefault="00BB2B9B">
      <w:pPr>
        <w:pStyle w:val="Paragrafoelenco"/>
        <w:numPr>
          <w:ilvl w:val="0"/>
          <w:numId w:val="2"/>
        </w:numPr>
        <w:spacing w:after="80"/>
        <w:jc w:val="both"/>
      </w:pPr>
      <w:r>
        <w:t>Contenuti pubblicati volontariamente dall'utente (commenti, post, reazioni, messaggi);</w:t>
      </w:r>
    </w:p>
    <w:p w:rsidR="00BB2B9B" w:rsidRDefault="00BB2B9B">
      <w:pPr>
        <w:pStyle w:val="Paragrafoelenco"/>
        <w:numPr>
          <w:ilvl w:val="0"/>
          <w:numId w:val="2"/>
        </w:numPr>
        <w:spacing w:after="80"/>
        <w:jc w:val="both"/>
      </w:pPr>
      <w:r>
        <w:t>Dati statistici aggregati e anonimizzati relativi all'utilizzo della pagina (Page Insights), trattati in contitolarità con Meta.</w:t>
      </w:r>
    </w:p>
    <w:p w:rsidR="00BB2B9B" w:rsidRDefault="00BB2B9B">
      <w:pPr>
        <w:spacing w:after="120"/>
        <w:jc w:val="both"/>
      </w:pPr>
      <w:r>
        <w:t xml:space="preserve">Qualsiasi altro dato fornito volontariamente dagli utenti potrà essere trattato al fine di assicurare l'adempimento delle richieste avanzate. Con riguardo a dati appartenenti a categorie particolari (c.d. dati sensibili) di cui all'art. 9, comma 1, del GDPR, il trattamento potrà avvenire esclusivamente nei casi previsti dal comma 2 dello stesso articolo. </w:t>
      </w:r>
      <w:r>
        <w:rPr>
          <w:b/>
          <w:bCs/>
        </w:rPr>
        <w:t>Si invitano gli utenti a non pubblicare dati sensibili propri o di terzi nei commenti o nei post sulla pagina della Scuola.</w:t>
      </w:r>
    </w:p>
    <w:p w:rsidR="00BB2B9B" w:rsidRDefault="00BB2B9B">
      <w:pPr>
        <w:spacing w:before="240" w:after="100"/>
      </w:pPr>
      <w:r>
        <w:rPr>
          <w:b/>
          <w:bCs/>
          <w:color w:val="2E75B6"/>
          <w:sz w:val="22"/>
          <w:szCs w:val="22"/>
        </w:rPr>
        <w:t>6. Destinatari e trasferimento dei dati</w:t>
      </w:r>
    </w:p>
    <w:p w:rsidR="00BB2B9B" w:rsidRDefault="00BB2B9B">
      <w:pPr>
        <w:spacing w:after="120"/>
        <w:jc w:val="both"/>
      </w:pPr>
      <w:r>
        <w:lastRenderedPageBreak/>
        <w:t>I dati raccolti non saranno ceduti a terze parti estranee alle finalità istituzionali della Scuola. Tuttavia, si precisa che:</w:t>
      </w:r>
    </w:p>
    <w:p w:rsidR="00BB2B9B" w:rsidRDefault="00BB2B9B">
      <w:pPr>
        <w:pStyle w:val="Paragrafoelenco"/>
        <w:numPr>
          <w:ilvl w:val="0"/>
          <w:numId w:val="2"/>
        </w:numPr>
        <w:spacing w:after="80"/>
        <w:jc w:val="both"/>
      </w:pPr>
      <w:r>
        <w:t>Con l'utilizzo della piattaforma Facebook/Meta, l'utente comunica i propri dati anche a Meta Platforms Ireland Limited, contitolare del trattamento, che li tratta secondo la propria Informativa sulla Privacy (aggiornata a giugno 2025, disponibile su https://www.facebook.com/privacy/policy/);</w:t>
      </w:r>
    </w:p>
    <w:p w:rsidR="00BB2B9B" w:rsidRDefault="00BB2B9B">
      <w:pPr>
        <w:pStyle w:val="Paragrafoelenco"/>
        <w:numPr>
          <w:ilvl w:val="0"/>
          <w:numId w:val="2"/>
        </w:numPr>
        <w:spacing w:after="80"/>
        <w:jc w:val="both"/>
      </w:pPr>
      <w:r>
        <w:t>Meta Platforms Ireland Limited, a partire dal 27 maggio 2025, utilizza contenuti pubblici degli utenti adulti per addestrare i propri modelli di intelligenza artificiale (Meta AI). Gli utenti hanno facoltà di opporsi a tale trattamento tramite l'apposito modulo disponibile nelle impostazioni dell'account Meta;</w:t>
      </w:r>
    </w:p>
    <w:p w:rsidR="00BB2B9B" w:rsidRDefault="00BB2B9B">
      <w:pPr>
        <w:pStyle w:val="Paragrafoelenco"/>
        <w:numPr>
          <w:ilvl w:val="0"/>
          <w:numId w:val="2"/>
        </w:numPr>
        <w:spacing w:after="80"/>
        <w:jc w:val="both"/>
      </w:pPr>
      <w:r>
        <w:t>I cookies tecnici raccolti dalla piattaforma sono utilizzati come identificativi di sessione; tuttavia, i cookie di terze parti (tra cui Meta/Facebook Pixel, se presente) possono trasmettere informazioni a Meta e ad altri soggetti terzi. La gestione di tali cookie è disciplinata dalle rispettive informative della piattaforma.</w:t>
      </w:r>
    </w:p>
    <w:p w:rsidR="00BB2B9B" w:rsidRDefault="00BB2B9B">
      <w:pPr>
        <w:spacing w:after="120"/>
        <w:jc w:val="both"/>
      </w:pPr>
      <w:r>
        <w:rPr>
          <w:b/>
          <w:bCs/>
        </w:rPr>
        <w:t>Trasferimento verso Paesi terzi:</w:t>
      </w:r>
      <w:r>
        <w:t xml:space="preserve"> La Scuola non trasferisce direttamente dati verso Paesi extra-UE. Meta Platforms Ireland Limited può trasferire dati personali negli Stati Uniti e in altri Paesi terzi, sulla base delle Clausole Contrattuali Standard e del EU-US Data Privacy Framework (decisione di adeguatezza della Commissione europea del 10 luglio 2023).</w:t>
      </w:r>
    </w:p>
    <w:p w:rsidR="00BB2B9B" w:rsidRDefault="00BB2B9B">
      <w:pPr>
        <w:spacing w:before="240" w:after="100"/>
      </w:pPr>
      <w:r>
        <w:rPr>
          <w:b/>
          <w:bCs/>
          <w:color w:val="2E75B6"/>
          <w:sz w:val="22"/>
          <w:szCs w:val="22"/>
        </w:rPr>
        <w:t>7. Periodo di conservazione dei dati</w:t>
      </w:r>
    </w:p>
    <w:p w:rsidR="00BB2B9B" w:rsidRDefault="00BB2B9B">
      <w:pPr>
        <w:spacing w:after="120"/>
        <w:jc w:val="both"/>
      </w:pPr>
      <w:r>
        <w:t>I contenuti pubblicati sulla pagina verranno conservati per il tempo necessario al perseguimento delle finalità istituzionali e comunque non oltre il periodo strettamente necessario, e per un minimo di un anno solare. I dati saranno oscurati o rimossi non appena concluse le operazioni di utilizzo e per fini promozionali delle attività didattiche, laboratoriali e ludiche della Scuola, o su richiesta dell'interessato nei casi previsti dalla normativa vigente.</w:t>
      </w:r>
    </w:p>
    <w:p w:rsidR="00BB2B9B" w:rsidRDefault="00BB2B9B">
      <w:pPr>
        <w:spacing w:before="240" w:after="100"/>
      </w:pPr>
      <w:r>
        <w:rPr>
          <w:b/>
          <w:bCs/>
          <w:color w:val="2E75B6"/>
          <w:sz w:val="22"/>
          <w:szCs w:val="22"/>
        </w:rPr>
        <w:t>8. Diritti dell'interessato</w:t>
      </w:r>
    </w:p>
    <w:p w:rsidR="00BB2B9B" w:rsidRDefault="00BB2B9B">
      <w:pPr>
        <w:spacing w:after="120"/>
        <w:jc w:val="both"/>
      </w:pPr>
      <w:r>
        <w:t>In conformità agli artt. 15-21 del GDPR, l'interessato può in qualsiasi momento esercitare i seguenti diritti nei confronti della Scuola:</w:t>
      </w:r>
    </w:p>
    <w:p w:rsidR="00BB2B9B" w:rsidRDefault="00BB2B9B">
      <w:pPr>
        <w:pStyle w:val="Paragrafoelenco"/>
        <w:numPr>
          <w:ilvl w:val="0"/>
          <w:numId w:val="2"/>
        </w:numPr>
        <w:spacing w:after="80"/>
        <w:jc w:val="both"/>
      </w:pPr>
      <w:r>
        <w:rPr>
          <w:b/>
          <w:bCs/>
        </w:rPr>
        <w:t>Diritto di accesso</w:t>
      </w:r>
      <w:r>
        <w:t xml:space="preserve"> (art. 15 GDPR): ottenere conferma e copia dei dati personali trattati;</w:t>
      </w:r>
    </w:p>
    <w:p w:rsidR="00BB2B9B" w:rsidRDefault="00BB2B9B">
      <w:pPr>
        <w:pStyle w:val="Paragrafoelenco"/>
        <w:numPr>
          <w:ilvl w:val="0"/>
          <w:numId w:val="2"/>
        </w:numPr>
        <w:spacing w:after="80"/>
        <w:jc w:val="both"/>
      </w:pPr>
      <w:r>
        <w:rPr>
          <w:b/>
          <w:bCs/>
        </w:rPr>
        <w:t>Diritto di rettifica</w:t>
      </w:r>
      <w:r>
        <w:t xml:space="preserve"> (art. 16 GDPR): ottenere la correzione di dati inesatti;</w:t>
      </w:r>
    </w:p>
    <w:p w:rsidR="00BB2B9B" w:rsidRDefault="00BB2B9B">
      <w:pPr>
        <w:pStyle w:val="Paragrafoelenco"/>
        <w:numPr>
          <w:ilvl w:val="0"/>
          <w:numId w:val="2"/>
        </w:numPr>
        <w:spacing w:after="80"/>
        <w:jc w:val="both"/>
      </w:pPr>
      <w:r>
        <w:rPr>
          <w:b/>
          <w:bCs/>
        </w:rPr>
        <w:t>Diritto alla cancellazione ("diritto all'oblio")</w:t>
      </w:r>
      <w:r>
        <w:t xml:space="preserve"> (art. 17 GDPR): ottenere la cancellazione dei dati nei casi previsti dalla legge;</w:t>
      </w:r>
    </w:p>
    <w:p w:rsidR="00BB2B9B" w:rsidRDefault="00BB2B9B">
      <w:pPr>
        <w:pStyle w:val="Paragrafoelenco"/>
        <w:numPr>
          <w:ilvl w:val="0"/>
          <w:numId w:val="2"/>
        </w:numPr>
        <w:spacing w:after="80"/>
        <w:jc w:val="both"/>
      </w:pPr>
      <w:r>
        <w:rPr>
          <w:b/>
          <w:bCs/>
        </w:rPr>
        <w:t>Diritto di limitazione del trattamento</w:t>
      </w:r>
      <w:r>
        <w:t xml:space="preserve"> (art. 18 GDPR);</w:t>
      </w:r>
    </w:p>
    <w:p w:rsidR="00BB2B9B" w:rsidRDefault="00BB2B9B">
      <w:pPr>
        <w:pStyle w:val="Paragrafoelenco"/>
        <w:numPr>
          <w:ilvl w:val="0"/>
          <w:numId w:val="2"/>
        </w:numPr>
        <w:spacing w:after="80"/>
        <w:jc w:val="both"/>
      </w:pPr>
      <w:r>
        <w:rPr>
          <w:b/>
          <w:bCs/>
        </w:rPr>
        <w:t>Diritto alla portabilità dei dati</w:t>
      </w:r>
      <w:r>
        <w:t xml:space="preserve"> (art. 20 GDPR);</w:t>
      </w:r>
    </w:p>
    <w:p w:rsidR="00BB2B9B" w:rsidRDefault="00BB2B9B">
      <w:pPr>
        <w:pStyle w:val="Paragrafoelenco"/>
        <w:numPr>
          <w:ilvl w:val="0"/>
          <w:numId w:val="2"/>
        </w:numPr>
        <w:spacing w:after="80"/>
        <w:jc w:val="both"/>
      </w:pPr>
      <w:r>
        <w:rPr>
          <w:b/>
          <w:bCs/>
        </w:rPr>
        <w:t>Diritto di opposizione</w:t>
      </w:r>
      <w:r>
        <w:t xml:space="preserve"> (art. 21 GDPR), anche con riguardo all'utilizzo dei dati da parte di Meta per l'addestramento dell'intelligenza artificiale;</w:t>
      </w:r>
    </w:p>
    <w:p w:rsidR="00BB2B9B" w:rsidRDefault="00BB2B9B">
      <w:pPr>
        <w:pStyle w:val="Paragrafoelenco"/>
        <w:numPr>
          <w:ilvl w:val="0"/>
          <w:numId w:val="2"/>
        </w:numPr>
        <w:spacing w:after="80"/>
        <w:jc w:val="both"/>
      </w:pPr>
      <w:r>
        <w:rPr>
          <w:b/>
          <w:bCs/>
        </w:rPr>
        <w:t>Diritto di revocare il consenso</w:t>
      </w:r>
      <w:r>
        <w:t xml:space="preserve"> in qualsiasi momento, senza pregiudicarne la liceità per il periodo antecedente la revoca.</w:t>
      </w:r>
    </w:p>
    <w:p w:rsidR="00BB2B9B" w:rsidRDefault="00BB2B9B">
      <w:pPr>
        <w:spacing w:after="120"/>
        <w:jc w:val="both"/>
      </w:pPr>
      <w:r>
        <w:t>Le modalità di esercizio dei diritti sono pubblicate sul sito istituzionale della Scuola o possono essere richieste scrivendo all'indirizzo istituzionale. Per i trattamenti effettuati da Meta, l'utente può esercitare i propri diritti tramite il Centro sulla privacy di Meta (https://www.facebook.com/privacy/center/).</w:t>
      </w:r>
    </w:p>
    <w:p w:rsidR="00BB2B9B" w:rsidRDefault="00BB2B9B">
      <w:pPr>
        <w:spacing w:after="120"/>
        <w:jc w:val="both"/>
      </w:pPr>
      <w:r>
        <w:rPr>
          <w:b/>
          <w:bCs/>
        </w:rPr>
        <w:t>Diritto di proporre reclamo:</w:t>
      </w:r>
      <w:r>
        <w:t xml:space="preserve"> l'interessato ha il diritto di proporre reclamo al Garante per la protezione dei dati personali (www.garanteprivacy.it) o all'Autorità di controllo competente nello Stato membro di residenza.</w:t>
      </w:r>
    </w:p>
    <w:p w:rsidR="00BB2B9B" w:rsidRDefault="00BB2B9B">
      <w:pPr>
        <w:pBdr>
          <w:bottom w:val="single" w:sz="6" w:space="1" w:color="1F4E79"/>
        </w:pBdr>
        <w:spacing w:before="300" w:after="150"/>
      </w:pPr>
      <w:r>
        <w:rPr>
          <w:b/>
          <w:bCs/>
          <w:color w:val="1F4E79"/>
          <w:sz w:val="26"/>
          <w:szCs w:val="26"/>
        </w:rPr>
        <w:t>SOCIAL MEDIA POLICY</w:t>
      </w:r>
    </w:p>
    <w:p w:rsidR="00BB2B9B" w:rsidRDefault="00BB2B9B">
      <w:pPr>
        <w:spacing w:after="120"/>
        <w:jc w:val="both"/>
      </w:pPr>
      <w:r>
        <w:t>La Social Media Policy è il codice di condotta, adottato formalmente dalla Scuola, che regola la relazione su internet e, in particolare, sui social media, tra La Scuola e i suoi utenti. È redatta in conformità con il D.P.R. 16 aprile 2013, n. 62 (Codice di comportamento dei dipendenti pubblici), come aggiornato dal D.P.R. 13 giugno 2023, n. 81 (che ha introdotto l'</w:t>
      </w:r>
      <w:r>
        <w:rPr>
          <w:i/>
          <w:iCs/>
        </w:rPr>
        <w:t>art. 11-ter</w:t>
      </w:r>
      <w:r>
        <w:t xml:space="preserve"> sull'uso dei social media da parte dei dipendenti pubblici), e con le Linee Guida del Garante per la protezione dei dati personali.</w:t>
      </w:r>
    </w:p>
    <w:p w:rsidR="00BB2B9B" w:rsidRDefault="00BB2B9B">
      <w:pPr>
        <w:spacing w:before="240" w:after="100"/>
      </w:pPr>
      <w:r>
        <w:rPr>
          <w:b/>
          <w:bCs/>
          <w:color w:val="2E75B6"/>
          <w:sz w:val="22"/>
          <w:szCs w:val="22"/>
        </w:rPr>
        <w:lastRenderedPageBreak/>
        <w:t>Gestione dei canali social</w:t>
      </w:r>
    </w:p>
    <w:p w:rsidR="00BB2B9B" w:rsidRDefault="00BB2B9B">
      <w:pPr>
        <w:spacing w:after="120"/>
        <w:jc w:val="both"/>
      </w:pPr>
      <w:r>
        <w:t>I canali social della Scuola sono gestiti dallo staff di Presidenza, sotto la responsabilità del Dirigente Scolastico.</w:t>
      </w:r>
    </w:p>
    <w:p w:rsidR="00BB2B9B" w:rsidRDefault="00BB2B9B">
      <w:pPr>
        <w:spacing w:after="120"/>
        <w:jc w:val="both"/>
      </w:pPr>
      <w:r>
        <w:t>La Scuola si riserva la possibilità di creare Pagine o Gruppi dedicati alla promozione di specifici progetti, identificabili attraverso il titolo della pagina stessa e gestiti da persone specificamente autorizzate dal Dirigente Scolastico.</w:t>
      </w:r>
    </w:p>
    <w:p w:rsidR="00BB2B9B" w:rsidRDefault="00BB2B9B">
      <w:pPr>
        <w:spacing w:after="120"/>
        <w:jc w:val="both"/>
      </w:pPr>
      <w:r>
        <w:t>I commenti e i post degli utenti, che sono invitati a presentarsi sempre con nome e cognome, rappresentano l'opinione dei singoli e non quella della Scuola, che non può essere ritenuta responsabile di ciò che viene postato sui propri canali da terzi.</w:t>
      </w:r>
    </w:p>
    <w:p w:rsidR="00BB2B9B" w:rsidRDefault="00BB2B9B">
      <w:pPr>
        <w:spacing w:before="240" w:after="100"/>
      </w:pPr>
      <w:r>
        <w:rPr>
          <w:b/>
          <w:bCs/>
          <w:color w:val="2E75B6"/>
          <w:sz w:val="22"/>
          <w:szCs w:val="22"/>
        </w:rPr>
        <w:t>Moderazione</w:t>
      </w:r>
    </w:p>
    <w:p w:rsidR="00BB2B9B" w:rsidRDefault="00BB2B9B">
      <w:pPr>
        <w:spacing w:after="120"/>
        <w:jc w:val="both"/>
      </w:pPr>
      <w:r>
        <w:t>I canali social media della Scuola vengono moderati normalmente in orario di ufficio (lunedì–venerdì dalle ore 8:30 alle ore 16:30 e il sabato dalle ore 8:30 alle ore 12:30).</w:t>
      </w:r>
    </w:p>
    <w:p w:rsidR="00BB2B9B" w:rsidRDefault="00BB2B9B">
      <w:pPr>
        <w:spacing w:after="120"/>
        <w:jc w:val="both"/>
      </w:pPr>
      <w:r>
        <w:t>Si invita a una conversazione educata, pertinente e rispettosa. Saranno moderati, anche preventivamente, e rimossi tempestivamente commenti e post che violino le condizioni esposte nel presente documento.</w:t>
      </w:r>
    </w:p>
    <w:p w:rsidR="00BB2B9B" w:rsidRDefault="00BB2B9B">
      <w:pPr>
        <w:spacing w:after="120"/>
        <w:jc w:val="both"/>
      </w:pPr>
      <w:r>
        <w:rPr>
          <w:b/>
          <w:bCs/>
        </w:rPr>
        <w:t>Non saranno tollerati</w:t>
      </w:r>
      <w:r>
        <w:t xml:space="preserve"> insulti, turpiloquio, minacce o atteggiamenti che ledano la dignità delle persone e il decoro delle Istituzioni. In particolare, saranno rimossi:</w:t>
      </w:r>
    </w:p>
    <w:p w:rsidR="00BB2B9B" w:rsidRDefault="00BB2B9B">
      <w:pPr>
        <w:pStyle w:val="Paragrafoelenco"/>
        <w:numPr>
          <w:ilvl w:val="0"/>
          <w:numId w:val="2"/>
        </w:numPr>
        <w:spacing w:after="80"/>
        <w:jc w:val="both"/>
      </w:pPr>
      <w:r>
        <w:t>Contenuti che promuovono, favoriscono o perpetuano discriminazioni sulla base del sesso, della razza, della lingua, della religione, delle opinioni politiche, credo, età, stato civile, nazionalità, disabilità fisica o mentale, orientamento sessuale o identità di genere;</w:t>
      </w:r>
    </w:p>
    <w:p w:rsidR="00BB2B9B" w:rsidRDefault="00BB2B9B">
      <w:pPr>
        <w:pStyle w:val="Paragrafoelenco"/>
        <w:numPr>
          <w:ilvl w:val="0"/>
          <w:numId w:val="2"/>
        </w:numPr>
        <w:spacing w:after="80"/>
        <w:jc w:val="both"/>
      </w:pPr>
      <w:r>
        <w:t>Contenuti sessuali o link a contenuti sessuali, anche di natura implicita;</w:t>
      </w:r>
    </w:p>
    <w:p w:rsidR="00BB2B9B" w:rsidRDefault="00BB2B9B">
      <w:pPr>
        <w:pStyle w:val="Paragrafoelenco"/>
        <w:numPr>
          <w:ilvl w:val="0"/>
          <w:numId w:val="2"/>
        </w:numPr>
        <w:spacing w:after="80"/>
        <w:jc w:val="both"/>
      </w:pPr>
      <w:r>
        <w:t>Sollecitazioni commerciali o spam;</w:t>
      </w:r>
    </w:p>
    <w:p w:rsidR="00BB2B9B" w:rsidRDefault="00BB2B9B">
      <w:pPr>
        <w:pStyle w:val="Paragrafoelenco"/>
        <w:numPr>
          <w:ilvl w:val="0"/>
          <w:numId w:val="2"/>
        </w:numPr>
        <w:spacing w:after="80"/>
        <w:jc w:val="both"/>
      </w:pPr>
      <w:r>
        <w:t>Conduzione o incoraggiamento di attività illecita;</w:t>
      </w:r>
    </w:p>
    <w:p w:rsidR="00BB2B9B" w:rsidRDefault="00BB2B9B">
      <w:pPr>
        <w:pStyle w:val="Paragrafoelenco"/>
        <w:numPr>
          <w:ilvl w:val="0"/>
          <w:numId w:val="2"/>
        </w:numPr>
        <w:spacing w:after="80"/>
        <w:jc w:val="both"/>
      </w:pPr>
      <w:r>
        <w:t>Informazioni che possano compromettere la sicurezza pubblica o la riservatezza di terzi;</w:t>
      </w:r>
    </w:p>
    <w:p w:rsidR="00BB2B9B" w:rsidRDefault="00BB2B9B">
      <w:pPr>
        <w:pStyle w:val="Paragrafoelenco"/>
        <w:numPr>
          <w:ilvl w:val="0"/>
          <w:numId w:val="2"/>
        </w:numPr>
        <w:spacing w:after="80"/>
        <w:jc w:val="both"/>
      </w:pPr>
      <w:r>
        <w:t>Contenuti che violino diritti di proprietà intellettuale o industriale di terzi;</w:t>
      </w:r>
    </w:p>
    <w:p w:rsidR="00BB2B9B" w:rsidRDefault="00BB2B9B">
      <w:pPr>
        <w:pStyle w:val="Paragrafoelenco"/>
        <w:numPr>
          <w:ilvl w:val="0"/>
          <w:numId w:val="2"/>
        </w:numPr>
        <w:spacing w:after="80"/>
        <w:jc w:val="both"/>
      </w:pPr>
      <w:r>
        <w:t>Commenti o post che espongano categorie particolari di dati personali (c.d. dati sensibili) in violazione del GDPR e del D.Lgs. 196/2003.</w:t>
      </w:r>
    </w:p>
    <w:p w:rsidR="00BB2B9B" w:rsidRDefault="00BB2B9B">
      <w:pPr>
        <w:spacing w:after="120"/>
        <w:jc w:val="both"/>
      </w:pPr>
      <w:r>
        <w:t>Sono inoltre scoraggiati e soggetti a moderazione:</w:t>
      </w:r>
    </w:p>
    <w:p w:rsidR="00BB2B9B" w:rsidRDefault="00BB2B9B">
      <w:pPr>
        <w:pStyle w:val="Paragrafoelenco"/>
        <w:numPr>
          <w:ilvl w:val="0"/>
          <w:numId w:val="2"/>
        </w:numPr>
        <w:spacing w:after="80"/>
        <w:jc w:val="both"/>
      </w:pPr>
      <w:r>
        <w:t>Commenti non pertinenti all'argomento pubblicato (off topic);</w:t>
      </w:r>
    </w:p>
    <w:p w:rsidR="00BB2B9B" w:rsidRDefault="00BB2B9B">
      <w:pPr>
        <w:pStyle w:val="Paragrafoelenco"/>
        <w:numPr>
          <w:ilvl w:val="0"/>
          <w:numId w:val="2"/>
        </w:numPr>
        <w:spacing w:after="80"/>
        <w:jc w:val="both"/>
      </w:pPr>
      <w:r>
        <w:t>Osservazioni pro o contro campagne politiche o indicazioni di voto;</w:t>
      </w:r>
    </w:p>
    <w:p w:rsidR="00BB2B9B" w:rsidRDefault="00BB2B9B">
      <w:pPr>
        <w:pStyle w:val="Paragrafoelenco"/>
        <w:numPr>
          <w:ilvl w:val="0"/>
          <w:numId w:val="2"/>
        </w:numPr>
        <w:spacing w:after="80"/>
        <w:jc w:val="both"/>
      </w:pPr>
      <w:r>
        <w:t>Linguaggio o contenuti offensivi, anche se non esplicitamente vietati;</w:t>
      </w:r>
    </w:p>
    <w:p w:rsidR="00BB2B9B" w:rsidRDefault="00BB2B9B">
      <w:pPr>
        <w:pStyle w:val="Paragrafoelenco"/>
        <w:numPr>
          <w:ilvl w:val="0"/>
          <w:numId w:val="2"/>
        </w:numPr>
        <w:spacing w:after="80"/>
        <w:jc w:val="both"/>
      </w:pPr>
      <w:r>
        <w:t>Interventi inseriti ripetutamente (spam) o finalizzati a disturbare la conversazione.</w:t>
      </w:r>
    </w:p>
    <w:p w:rsidR="00BB2B9B" w:rsidRDefault="00BB2B9B">
      <w:pPr>
        <w:spacing w:after="120"/>
        <w:jc w:val="both"/>
      </w:pPr>
      <w:r>
        <w:t>La Scuola si riserva il diritto di rimuovere qualsiasi contenuto ritenuto in violazione della presente Social Media Policy o di qualsiasi norma applicabile. Per chi dovesse violare queste condizioni, la Scuola si riserva il diritto di utilizzare le funzioni di ban o blocco per impedire ulteriori interventi ed eventualmente di segnalare l'utente alle forze dell'ordine competenti.</w:t>
      </w:r>
    </w:p>
    <w:p w:rsidR="00BB2B9B" w:rsidRDefault="00BB2B9B">
      <w:pPr>
        <w:spacing w:before="240" w:after="100"/>
      </w:pPr>
      <w:r>
        <w:rPr>
          <w:b/>
          <w:bCs/>
          <w:color w:val="2E75B6"/>
          <w:sz w:val="22"/>
          <w:szCs w:val="22"/>
        </w:rPr>
        <w:t>Privacy e gestione dei dati degli utenti su Facebook/Meta</w:t>
      </w:r>
    </w:p>
    <w:p w:rsidR="00BB2B9B" w:rsidRDefault="00BB2B9B">
      <w:pPr>
        <w:spacing w:after="120"/>
        <w:jc w:val="both"/>
      </w:pPr>
      <w:r>
        <w:t>Il trattamento dei dati personali degli utenti che interagiscono con la pagina Facebook della Scuola è soggetto alle policy di Meta Platforms Ireland Limited, aggiornate a giugno 2025. Si segnala in particolare che:</w:t>
      </w:r>
    </w:p>
    <w:p w:rsidR="00BB2B9B" w:rsidRDefault="00BB2B9B">
      <w:pPr>
        <w:pStyle w:val="Paragrafoelenco"/>
        <w:numPr>
          <w:ilvl w:val="0"/>
          <w:numId w:val="2"/>
        </w:numPr>
        <w:spacing w:after="80"/>
        <w:jc w:val="both"/>
      </w:pPr>
      <w:r>
        <w:rPr>
          <w:b/>
          <w:bCs/>
        </w:rPr>
        <w:t>page Insights:</w:t>
      </w:r>
      <w:r>
        <w:t xml:space="preserve"> la Scuola, in qualità di amministratore della pagina, ha accesso esclusivamente a dati statistici aggregati e anonimi sulle interazioni degli utenti. Il trattamento di tali dati è soggetto alla contitolarità con Meta ai sensi dell'art. 26 del GDPR.</w:t>
      </w:r>
    </w:p>
    <w:p w:rsidR="00BB2B9B" w:rsidRDefault="00BB2B9B">
      <w:pPr>
        <w:pStyle w:val="Paragrafoelenco"/>
        <w:numPr>
          <w:ilvl w:val="0"/>
          <w:numId w:val="2"/>
        </w:numPr>
        <w:spacing w:after="80"/>
        <w:jc w:val="both"/>
      </w:pPr>
      <w:r>
        <w:rPr>
          <w:b/>
          <w:bCs/>
        </w:rPr>
        <w:t>meta AI e addestramento dei modelli:</w:t>
      </w:r>
      <w:r>
        <w:t xml:space="preserve"> dal 27 maggio 2025, Meta utilizza contenuti pubblici degli utenti adulti per addestrare i propri sistemi di intelligenza artificiale. Gli utenti possono opporsi a tale trattamento tramite il modulo disponibile nelle impostazioni della propria area personale su Facebook o Instagram.</w:t>
      </w:r>
    </w:p>
    <w:p w:rsidR="00BB2B9B" w:rsidRDefault="00BB2B9B">
      <w:pPr>
        <w:pStyle w:val="Paragrafoelenco"/>
        <w:numPr>
          <w:ilvl w:val="0"/>
          <w:numId w:val="2"/>
        </w:numPr>
        <w:spacing w:after="80"/>
        <w:jc w:val="both"/>
      </w:pPr>
      <w:r>
        <w:rPr>
          <w:b/>
          <w:bCs/>
        </w:rPr>
        <w:lastRenderedPageBreak/>
        <w:t>dati sensibili:</w:t>
      </w:r>
      <w:r>
        <w:t xml:space="preserve"> i dati sensibili eventualmente postati nei commenti o nei post pubblici sulla pagina della Scuola verranno rimossi tempestivamente nell'ambito delle attività di moderazione.</w:t>
      </w:r>
    </w:p>
    <w:p w:rsidR="00BB2B9B" w:rsidRDefault="00BB2B9B">
      <w:pPr>
        <w:pStyle w:val="Paragrafoelenco"/>
        <w:numPr>
          <w:ilvl w:val="0"/>
          <w:numId w:val="2"/>
        </w:numPr>
        <w:spacing w:after="80"/>
        <w:jc w:val="both"/>
      </w:pPr>
      <w:r>
        <w:rPr>
          <w:b/>
          <w:bCs/>
        </w:rPr>
        <w:t>messaggi privati:</w:t>
      </w:r>
      <w:r>
        <w:t xml:space="preserve"> la pagina Facebook della Scuola non è raggiungibile tramite messaggi privati. Per esigenze di comunicazione diretta, si rimanda alla posta elettronica istituzionale: </w:t>
      </w:r>
      <w:r>
        <w:rPr>
          <w:noProof/>
        </w:rPr>
        <w:t>paps080008@istruzione.it</w:t>
      </w:r>
      <w:r>
        <w:t>.</w:t>
      </w:r>
    </w:p>
    <w:p w:rsidR="00BB2B9B" w:rsidRDefault="00BB2B9B">
      <w:pPr>
        <w:spacing w:after="120"/>
        <w:jc w:val="both"/>
      </w:pPr>
      <w:r>
        <w:t>Per contattare la redazione dei canali social della Scuola, inviare una mail all'indirizzo di posta elettronica istituzionale.</w:t>
      </w:r>
    </w:p>
    <w:p w:rsidR="00BB2B9B" w:rsidRDefault="00BB2B9B">
      <w:pPr>
        <w:spacing w:before="240" w:after="100"/>
      </w:pPr>
      <w:r>
        <w:rPr>
          <w:b/>
          <w:bCs/>
          <w:color w:val="2E75B6"/>
          <w:sz w:val="22"/>
          <w:szCs w:val="22"/>
        </w:rPr>
        <w:t>Facebook/Meta Policy</w:t>
      </w:r>
    </w:p>
    <w:p w:rsidR="00BB2B9B" w:rsidRDefault="00BB2B9B">
      <w:pPr>
        <w:spacing w:after="120"/>
        <w:jc w:val="both"/>
      </w:pPr>
      <w:r>
        <w:t xml:space="preserve">La Scuola ha un profilo istituzionale su Facebook/Meta e può creare Pagine o Gruppi dedicati alla promozione di specifici progetti. </w:t>
      </w:r>
      <w:r>
        <w:rPr>
          <w:i/>
          <w:iCs/>
        </w:rPr>
        <w:t>Chi segue la pagina della Scuola non viene automaticamente seguito.</w:t>
      </w:r>
    </w:p>
    <w:p w:rsidR="00BB2B9B" w:rsidRDefault="00BB2B9B">
      <w:pPr>
        <w:spacing w:after="120"/>
        <w:jc w:val="both"/>
      </w:pPr>
      <w:r>
        <w:t>Tuttavia, è garantita l'analisi degli utenti che interagiscono con la pagina (tramite Page Insights), con l'obiettivo di identificare meglio i destinatari dei messaggi e adottare modalità comunicative e contenuti adeguati, nel rispetto della contitolarità del trattamento.</w:t>
      </w:r>
    </w:p>
    <w:p w:rsidR="00BB2B9B" w:rsidRDefault="00BB2B9B">
      <w:pPr>
        <w:spacing w:after="120"/>
        <w:jc w:val="both"/>
      </w:pPr>
      <w:r>
        <w:t>Gli utenti possono postare sul proprio profilo Facebook testi, foto o video citando la Scuola: i post saranno notificati come "Menzioni" e il Team Digitale valuterà se riproporli condividendoli sulla propria pagina, nel rispetto delle norme sul diritto d'autore e sulla privacy.</w:t>
      </w:r>
    </w:p>
    <w:p w:rsidR="00BB2B9B" w:rsidRDefault="00BB2B9B">
      <w:pPr>
        <w:spacing w:after="120"/>
        <w:jc w:val="both"/>
      </w:pPr>
      <w:r>
        <w:t>Sono apprezzati commenti, proposte e idee da parte dei visitatori. Non è garantita la risposta diretta ma, laddove si ravvisi l'utilità del tema e l'adeguatezza dello stile comunicativo, la redazione della Scuola partecipa alla conversazione e risponde ai commenti.</w:t>
      </w:r>
    </w:p>
    <w:p w:rsidR="00BB2B9B" w:rsidRDefault="00BB2B9B">
      <w:pPr>
        <w:spacing w:after="120"/>
        <w:jc w:val="both"/>
      </w:pPr>
      <w:r>
        <w:t xml:space="preserve">Per informazioni complete sulla Privacy Policy di Meta e sull'esercizio dei propri diritti: </w:t>
      </w:r>
      <w:r>
        <w:rPr>
          <w:color w:val="0563C1"/>
        </w:rPr>
        <w:t>https://www.facebook.com/privacy/policy/</w:t>
      </w:r>
    </w:p>
    <w:p w:rsidR="00BB2B9B" w:rsidRDefault="00BB2B9B">
      <w:pPr>
        <w:spacing w:after="60"/>
      </w:pPr>
    </w:p>
    <w:p w:rsidR="00BB2B9B" w:rsidRDefault="00BB2B9B">
      <w:pPr>
        <w:spacing w:after="60"/>
      </w:pPr>
    </w:p>
    <w:p w:rsidR="00BB2B9B" w:rsidRDefault="00BB2B9B">
      <w:pPr>
        <w:spacing w:after="80"/>
      </w:pPr>
      <w:r>
        <w:rPr>
          <w:b/>
          <w:bCs/>
        </w:rPr>
        <w:t>IL TITOLARE DEL TRATTAMENTO</w:t>
      </w:r>
    </w:p>
    <w:p w:rsidR="00BB2B9B" w:rsidRDefault="00BB2B9B">
      <w:pPr>
        <w:spacing w:after="60"/>
      </w:pPr>
      <w:r>
        <w:rPr>
          <w:noProof/>
        </w:rPr>
        <w:t>Liceo Statale "Felicia e Peppino Impastato" Partinico - PA</w:t>
      </w:r>
    </w:p>
    <w:p w:rsidR="00BB2B9B" w:rsidRDefault="00BB2B9B" w:rsidP="00B2680C">
      <w:pPr>
        <w:spacing w:after="60"/>
        <w:rPr>
          <w:b/>
          <w:bCs/>
        </w:rPr>
      </w:pPr>
      <w:r>
        <w:t xml:space="preserve">Rappresentato dal DIRIGENTE SCOLASTICO </w:t>
      </w:r>
      <w:r w:rsidRPr="002C4445">
        <w:rPr>
          <w:b/>
          <w:bCs/>
          <w:noProof/>
        </w:rPr>
        <w:t>Prof.ssa Lucia La Fata</w:t>
      </w:r>
    </w:p>
    <w:p w:rsidR="00BB2B9B" w:rsidRDefault="00BB2B9B" w:rsidP="00B2680C">
      <w:pPr>
        <w:spacing w:after="60"/>
      </w:pPr>
    </w:p>
    <w:p w:rsidR="00BB2B9B" w:rsidRDefault="00BB2B9B">
      <w:pPr>
        <w:spacing w:after="60"/>
        <w:jc w:val="center"/>
        <w:rPr>
          <w:i/>
          <w:iCs/>
          <w:sz w:val="18"/>
          <w:szCs w:val="18"/>
        </w:rPr>
        <w:sectPr w:rsidR="00BB2B9B" w:rsidSect="00BB2B9B">
          <w:footerReference w:type="default" r:id="rId9"/>
          <w:pgSz w:w="11906" w:h="16838"/>
          <w:pgMar w:top="1440" w:right="1440" w:bottom="1440" w:left="1440" w:header="708" w:footer="708" w:gutter="0"/>
          <w:pgNumType w:start="1"/>
          <w:cols w:space="720"/>
          <w:docGrid w:linePitch="360"/>
        </w:sectPr>
      </w:pPr>
      <w:r>
        <w:rPr>
          <w:i/>
          <w:iCs/>
          <w:sz w:val="18"/>
          <w:szCs w:val="18"/>
        </w:rPr>
        <w:t>Documento aggiornato a giugno 2026 – Versione 2.0</w:t>
      </w:r>
    </w:p>
    <w:p w:rsidR="00BB2B9B" w:rsidRDefault="00BB2B9B">
      <w:pPr>
        <w:spacing w:after="60"/>
        <w:jc w:val="center"/>
      </w:pPr>
    </w:p>
    <w:sectPr w:rsidR="00BB2B9B" w:rsidSect="00BB2B9B">
      <w:footerReference w:type="default" r:id="rId10"/>
      <w:type w:val="continuous"/>
      <w:pgSz w:w="11906" w:h="16838"/>
      <w:pgMar w:top="1440" w:right="1440" w:bottom="1440" w:left="1440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917A8" w:rsidRDefault="009917A8" w:rsidP="00CB7D9A">
      <w:r>
        <w:separator/>
      </w:r>
    </w:p>
  </w:endnote>
  <w:endnote w:type="continuationSeparator" w:id="0">
    <w:p w:rsidR="009917A8" w:rsidRDefault="009917A8" w:rsidP="00CB7D9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714853322"/>
      <w:docPartObj>
        <w:docPartGallery w:val="Page Numbers (Bottom of Page)"/>
        <w:docPartUnique/>
      </w:docPartObj>
    </w:sdtPr>
    <w:sdtContent>
      <w:p w:rsidR="00BB2B9B" w:rsidRDefault="00BB2B9B">
        <w:pPr>
          <w:pStyle w:val="Pidipagin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2</w:t>
        </w:r>
        <w:r>
          <w:fldChar w:fldCharType="end"/>
        </w:r>
      </w:p>
    </w:sdtContent>
  </w:sdt>
  <w:p w:rsidR="00BB2B9B" w:rsidRDefault="00BB2B9B">
    <w:pPr>
      <w:pStyle w:val="Pidipagin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686865703"/>
      <w:docPartObj>
        <w:docPartGallery w:val="Page Numbers (Bottom of Page)"/>
        <w:docPartUnique/>
      </w:docPartObj>
    </w:sdtPr>
    <w:sdtEndPr/>
    <w:sdtContent>
      <w:p w:rsidR="00CB7D9A" w:rsidRDefault="00CB7D9A">
        <w:pPr>
          <w:pStyle w:val="Pidipagin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B2B9B">
          <w:rPr>
            <w:noProof/>
          </w:rPr>
          <w:t>1</w:t>
        </w:r>
        <w:r>
          <w:fldChar w:fldCharType="end"/>
        </w:r>
      </w:p>
    </w:sdtContent>
  </w:sdt>
  <w:p w:rsidR="00CB7D9A" w:rsidRDefault="00CB7D9A">
    <w:pPr>
      <w:pStyle w:val="Pidipa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917A8" w:rsidRDefault="009917A8" w:rsidP="00CB7D9A">
      <w:r>
        <w:separator/>
      </w:r>
    </w:p>
  </w:footnote>
  <w:footnote w:type="continuationSeparator" w:id="0">
    <w:p w:rsidR="009917A8" w:rsidRDefault="009917A8" w:rsidP="00CB7D9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F597A4D"/>
    <w:multiLevelType w:val="hybridMultilevel"/>
    <w:tmpl w:val="50ECD5DA"/>
    <w:lvl w:ilvl="0" w:tplc="AEEAF7A6">
      <w:start w:val="1"/>
      <w:numFmt w:val="bullet"/>
      <w:lvlText w:val="●"/>
      <w:lvlJc w:val="left"/>
      <w:pPr>
        <w:ind w:left="720" w:hanging="360"/>
      </w:pPr>
    </w:lvl>
    <w:lvl w:ilvl="1" w:tplc="2EE09278">
      <w:start w:val="1"/>
      <w:numFmt w:val="bullet"/>
      <w:lvlText w:val="○"/>
      <w:lvlJc w:val="left"/>
      <w:pPr>
        <w:ind w:left="1440" w:hanging="360"/>
      </w:pPr>
    </w:lvl>
    <w:lvl w:ilvl="2" w:tplc="8528CF56">
      <w:start w:val="1"/>
      <w:numFmt w:val="bullet"/>
      <w:lvlText w:val="■"/>
      <w:lvlJc w:val="left"/>
      <w:pPr>
        <w:ind w:left="2160" w:hanging="360"/>
      </w:pPr>
    </w:lvl>
    <w:lvl w:ilvl="3" w:tplc="D61C70FC">
      <w:start w:val="1"/>
      <w:numFmt w:val="bullet"/>
      <w:lvlText w:val="●"/>
      <w:lvlJc w:val="left"/>
      <w:pPr>
        <w:ind w:left="2880" w:hanging="360"/>
      </w:pPr>
    </w:lvl>
    <w:lvl w:ilvl="4" w:tplc="EB4A2DE2">
      <w:start w:val="1"/>
      <w:numFmt w:val="bullet"/>
      <w:lvlText w:val="○"/>
      <w:lvlJc w:val="left"/>
      <w:pPr>
        <w:ind w:left="3600" w:hanging="360"/>
      </w:pPr>
    </w:lvl>
    <w:lvl w:ilvl="5" w:tplc="9D622A88">
      <w:start w:val="1"/>
      <w:numFmt w:val="bullet"/>
      <w:lvlText w:val="■"/>
      <w:lvlJc w:val="left"/>
      <w:pPr>
        <w:ind w:left="4320" w:hanging="360"/>
      </w:pPr>
    </w:lvl>
    <w:lvl w:ilvl="6" w:tplc="0400B286">
      <w:start w:val="1"/>
      <w:numFmt w:val="bullet"/>
      <w:lvlText w:val="●"/>
      <w:lvlJc w:val="left"/>
      <w:pPr>
        <w:ind w:left="5040" w:hanging="360"/>
      </w:pPr>
    </w:lvl>
    <w:lvl w:ilvl="7" w:tplc="40546604">
      <w:start w:val="1"/>
      <w:numFmt w:val="bullet"/>
      <w:lvlText w:val="●"/>
      <w:lvlJc w:val="left"/>
      <w:pPr>
        <w:ind w:left="5760" w:hanging="360"/>
      </w:pPr>
    </w:lvl>
    <w:lvl w:ilvl="8" w:tplc="4294AC90">
      <w:start w:val="1"/>
      <w:numFmt w:val="bullet"/>
      <w:lvlText w:val="●"/>
      <w:lvlJc w:val="left"/>
      <w:pPr>
        <w:ind w:left="6480" w:hanging="360"/>
      </w:pPr>
    </w:lvl>
  </w:abstractNum>
  <w:abstractNum w:abstractNumId="1">
    <w:nsid w:val="44A82877"/>
    <w:multiLevelType w:val="hybridMultilevel"/>
    <w:tmpl w:val="1A3A8C52"/>
    <w:lvl w:ilvl="0" w:tplc="B09842F0">
      <w:start w:val="1"/>
      <w:numFmt w:val="bullet"/>
      <w:lvlText w:val="•"/>
      <w:lvlJc w:val="left"/>
      <w:pPr>
        <w:ind w:left="720" w:hanging="360"/>
      </w:pPr>
    </w:lvl>
    <w:lvl w:ilvl="1" w:tplc="5310F842">
      <w:numFmt w:val="decimal"/>
      <w:lvlText w:val=""/>
      <w:lvlJc w:val="left"/>
    </w:lvl>
    <w:lvl w:ilvl="2" w:tplc="A7EA348C">
      <w:numFmt w:val="decimal"/>
      <w:lvlText w:val=""/>
      <w:lvlJc w:val="left"/>
    </w:lvl>
    <w:lvl w:ilvl="3" w:tplc="3F9CA324">
      <w:numFmt w:val="decimal"/>
      <w:lvlText w:val=""/>
      <w:lvlJc w:val="left"/>
    </w:lvl>
    <w:lvl w:ilvl="4" w:tplc="134CA748">
      <w:numFmt w:val="decimal"/>
      <w:lvlText w:val=""/>
      <w:lvlJc w:val="left"/>
    </w:lvl>
    <w:lvl w:ilvl="5" w:tplc="E0E42DAA">
      <w:numFmt w:val="decimal"/>
      <w:lvlText w:val=""/>
      <w:lvlJc w:val="left"/>
    </w:lvl>
    <w:lvl w:ilvl="6" w:tplc="5C02559C">
      <w:numFmt w:val="decimal"/>
      <w:lvlText w:val=""/>
      <w:lvlJc w:val="left"/>
    </w:lvl>
    <w:lvl w:ilvl="7" w:tplc="C6FA2212">
      <w:numFmt w:val="decimal"/>
      <w:lvlText w:val=""/>
      <w:lvlJc w:val="left"/>
    </w:lvl>
    <w:lvl w:ilvl="8" w:tplc="76F65692">
      <w:numFmt w:val="decimal"/>
      <w:lvlText w:val=""/>
      <w:lvlJc w:val="left"/>
    </w:lvl>
  </w:abstractNum>
  <w:num w:numId="1">
    <w:abstractNumId w:val="0"/>
    <w:lvlOverride w:ilvl="0">
      <w:startOverride w:val="1"/>
    </w:lvlOverride>
  </w:num>
  <w:num w:numId="2">
    <w:abstractNumId w:val="1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</w:compat>
  <w:rsids>
    <w:rsidRoot w:val="00EA3B77"/>
    <w:rsid w:val="004D4068"/>
    <w:rsid w:val="0077390A"/>
    <w:rsid w:val="00893984"/>
    <w:rsid w:val="009758F2"/>
    <w:rsid w:val="009917A8"/>
    <w:rsid w:val="00B2680C"/>
    <w:rsid w:val="00BB2B9B"/>
    <w:rsid w:val="00CB7D9A"/>
    <w:rsid w:val="00CE4396"/>
    <w:rsid w:val="00EA3B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="Arial" w:hAnsi="Arial" w:cs="Arial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paragraph" w:styleId="Titolo1">
    <w:name w:val="heading 1"/>
    <w:qFormat/>
    <w:pPr>
      <w:outlineLvl w:val="0"/>
    </w:pPr>
    <w:rPr>
      <w:color w:val="2E74B5"/>
      <w:sz w:val="32"/>
      <w:szCs w:val="32"/>
    </w:rPr>
  </w:style>
  <w:style w:type="paragraph" w:styleId="Titolo2">
    <w:name w:val="heading 2"/>
    <w:qFormat/>
    <w:pPr>
      <w:outlineLvl w:val="1"/>
    </w:pPr>
    <w:rPr>
      <w:color w:val="2E74B5"/>
      <w:sz w:val="26"/>
      <w:szCs w:val="26"/>
    </w:rPr>
  </w:style>
  <w:style w:type="paragraph" w:styleId="Titolo3">
    <w:name w:val="heading 3"/>
    <w:qFormat/>
    <w:pPr>
      <w:outlineLvl w:val="2"/>
    </w:pPr>
    <w:rPr>
      <w:color w:val="1F4D78"/>
      <w:sz w:val="24"/>
      <w:szCs w:val="24"/>
    </w:rPr>
  </w:style>
  <w:style w:type="paragraph" w:styleId="Titolo4">
    <w:name w:val="heading 4"/>
    <w:qFormat/>
    <w:pPr>
      <w:outlineLvl w:val="3"/>
    </w:pPr>
    <w:rPr>
      <w:i/>
      <w:iCs/>
      <w:color w:val="2E74B5"/>
    </w:rPr>
  </w:style>
  <w:style w:type="paragraph" w:styleId="Titolo5">
    <w:name w:val="heading 5"/>
    <w:qFormat/>
    <w:pPr>
      <w:outlineLvl w:val="4"/>
    </w:pPr>
    <w:rPr>
      <w:color w:val="2E74B5"/>
    </w:rPr>
  </w:style>
  <w:style w:type="paragraph" w:styleId="Titolo6">
    <w:name w:val="heading 6"/>
    <w:qFormat/>
    <w:pPr>
      <w:outlineLvl w:val="5"/>
    </w:pPr>
    <w:rPr>
      <w:color w:val="1F4D7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itolo">
    <w:name w:val="Title"/>
    <w:qFormat/>
    <w:rPr>
      <w:sz w:val="56"/>
      <w:szCs w:val="56"/>
    </w:rPr>
  </w:style>
  <w:style w:type="paragraph" w:customStyle="1" w:styleId="Enfasigrassetto1">
    <w:name w:val="Enfasi (grassetto)1"/>
    <w:qFormat/>
    <w:rPr>
      <w:b/>
      <w:bCs/>
    </w:rPr>
  </w:style>
  <w:style w:type="paragraph" w:styleId="Paragrafoelenco">
    <w:name w:val="List Paragraph"/>
    <w:qFormat/>
  </w:style>
  <w:style w:type="character" w:styleId="Collegamentoipertestuale">
    <w:name w:val="Hyperlink"/>
    <w:uiPriority w:val="99"/>
    <w:unhideWhenUsed/>
    <w:rPr>
      <w:color w:val="0563C1"/>
      <w:u w:val="single"/>
    </w:rPr>
  </w:style>
  <w:style w:type="character" w:styleId="Rimandonotaapidipagina">
    <w:name w:val="footnote reference"/>
    <w:uiPriority w:val="99"/>
    <w:semiHidden/>
    <w:unhideWhenUsed/>
    <w:rPr>
      <w:vertAlign w:val="superscript"/>
    </w:rPr>
  </w:style>
  <w:style w:type="paragraph" w:styleId="Testonotaapidipagina">
    <w:name w:val="footnote text"/>
    <w:link w:val="TestonotaapidipaginaCarattere"/>
    <w:uiPriority w:val="99"/>
    <w:semiHidden/>
    <w:unhideWhenUsed/>
  </w:style>
  <w:style w:type="character" w:customStyle="1" w:styleId="TestonotaapidipaginaCarattere">
    <w:name w:val="Testo nota a piè di pagina Carattere"/>
    <w:link w:val="Testonotaapidipagina"/>
    <w:uiPriority w:val="99"/>
    <w:semiHidden/>
    <w:unhideWhenUsed/>
    <w:rPr>
      <w:sz w:val="20"/>
      <w:szCs w:val="20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B2680C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B2680C"/>
    <w:rPr>
      <w:rFonts w:ascii="Tahoma" w:hAnsi="Tahoma" w:cs="Tahoma"/>
      <w:sz w:val="16"/>
      <w:szCs w:val="16"/>
    </w:rPr>
  </w:style>
  <w:style w:type="paragraph" w:styleId="Intestazione">
    <w:name w:val="header"/>
    <w:basedOn w:val="Normale"/>
    <w:link w:val="IntestazioneCarattere"/>
    <w:uiPriority w:val="99"/>
    <w:unhideWhenUsed/>
    <w:rsid w:val="00CB7D9A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CB7D9A"/>
  </w:style>
  <w:style w:type="paragraph" w:styleId="Pidipagina">
    <w:name w:val="footer"/>
    <w:basedOn w:val="Normale"/>
    <w:link w:val="PidipaginaCarattere"/>
    <w:uiPriority w:val="99"/>
    <w:unhideWhenUsed/>
    <w:rsid w:val="00CB7D9A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CB7D9A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="Arial" w:hAnsi="Arial" w:cs="Arial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paragraph" w:styleId="Titolo1">
    <w:name w:val="heading 1"/>
    <w:qFormat/>
    <w:pPr>
      <w:outlineLvl w:val="0"/>
    </w:pPr>
    <w:rPr>
      <w:color w:val="2E74B5"/>
      <w:sz w:val="32"/>
      <w:szCs w:val="32"/>
    </w:rPr>
  </w:style>
  <w:style w:type="paragraph" w:styleId="Titolo2">
    <w:name w:val="heading 2"/>
    <w:qFormat/>
    <w:pPr>
      <w:outlineLvl w:val="1"/>
    </w:pPr>
    <w:rPr>
      <w:color w:val="2E74B5"/>
      <w:sz w:val="26"/>
      <w:szCs w:val="26"/>
    </w:rPr>
  </w:style>
  <w:style w:type="paragraph" w:styleId="Titolo3">
    <w:name w:val="heading 3"/>
    <w:qFormat/>
    <w:pPr>
      <w:outlineLvl w:val="2"/>
    </w:pPr>
    <w:rPr>
      <w:color w:val="1F4D78"/>
      <w:sz w:val="24"/>
      <w:szCs w:val="24"/>
    </w:rPr>
  </w:style>
  <w:style w:type="paragraph" w:styleId="Titolo4">
    <w:name w:val="heading 4"/>
    <w:qFormat/>
    <w:pPr>
      <w:outlineLvl w:val="3"/>
    </w:pPr>
    <w:rPr>
      <w:i/>
      <w:iCs/>
      <w:color w:val="2E74B5"/>
    </w:rPr>
  </w:style>
  <w:style w:type="paragraph" w:styleId="Titolo5">
    <w:name w:val="heading 5"/>
    <w:qFormat/>
    <w:pPr>
      <w:outlineLvl w:val="4"/>
    </w:pPr>
    <w:rPr>
      <w:color w:val="2E74B5"/>
    </w:rPr>
  </w:style>
  <w:style w:type="paragraph" w:styleId="Titolo6">
    <w:name w:val="heading 6"/>
    <w:qFormat/>
    <w:pPr>
      <w:outlineLvl w:val="5"/>
    </w:pPr>
    <w:rPr>
      <w:color w:val="1F4D7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itolo">
    <w:name w:val="Title"/>
    <w:qFormat/>
    <w:rPr>
      <w:sz w:val="56"/>
      <w:szCs w:val="56"/>
    </w:rPr>
  </w:style>
  <w:style w:type="paragraph" w:customStyle="1" w:styleId="Enfasigrassetto1">
    <w:name w:val="Enfasi (grassetto)1"/>
    <w:qFormat/>
    <w:rPr>
      <w:b/>
      <w:bCs/>
    </w:rPr>
  </w:style>
  <w:style w:type="paragraph" w:styleId="Paragrafoelenco">
    <w:name w:val="List Paragraph"/>
    <w:qFormat/>
  </w:style>
  <w:style w:type="character" w:styleId="Collegamentoipertestuale">
    <w:name w:val="Hyperlink"/>
    <w:uiPriority w:val="99"/>
    <w:unhideWhenUsed/>
    <w:rPr>
      <w:color w:val="0563C1"/>
      <w:u w:val="single"/>
    </w:rPr>
  </w:style>
  <w:style w:type="character" w:styleId="Rimandonotaapidipagina">
    <w:name w:val="footnote reference"/>
    <w:uiPriority w:val="99"/>
    <w:semiHidden/>
    <w:unhideWhenUsed/>
    <w:rPr>
      <w:vertAlign w:val="superscript"/>
    </w:rPr>
  </w:style>
  <w:style w:type="paragraph" w:styleId="Testonotaapidipagina">
    <w:name w:val="footnote text"/>
    <w:link w:val="TestonotaapidipaginaCarattere"/>
    <w:uiPriority w:val="99"/>
    <w:semiHidden/>
    <w:unhideWhenUsed/>
  </w:style>
  <w:style w:type="character" w:customStyle="1" w:styleId="TestonotaapidipaginaCarattere">
    <w:name w:val="Testo nota a piè di pagina Carattere"/>
    <w:link w:val="Testonotaapidipagina"/>
    <w:uiPriority w:val="99"/>
    <w:semiHidden/>
    <w:unhideWhenUsed/>
    <w:rPr>
      <w:sz w:val="20"/>
      <w:szCs w:val="20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B2680C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B2680C"/>
    <w:rPr>
      <w:rFonts w:ascii="Tahoma" w:hAnsi="Tahoma" w:cs="Tahoma"/>
      <w:sz w:val="16"/>
      <w:szCs w:val="16"/>
    </w:rPr>
  </w:style>
  <w:style w:type="paragraph" w:styleId="Intestazione">
    <w:name w:val="header"/>
    <w:basedOn w:val="Normale"/>
    <w:link w:val="IntestazioneCarattere"/>
    <w:uiPriority w:val="99"/>
    <w:unhideWhenUsed/>
    <w:rsid w:val="00CB7D9A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CB7D9A"/>
  </w:style>
  <w:style w:type="paragraph" w:styleId="Pidipagina">
    <w:name w:val="footer"/>
    <w:basedOn w:val="Normale"/>
    <w:link w:val="PidipaginaCarattere"/>
    <w:uiPriority w:val="99"/>
    <w:unhideWhenUsed/>
    <w:rsid w:val="00CB7D9A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CB7D9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2271</Words>
  <Characters>12948</Characters>
  <Application>Microsoft Office Word</Application>
  <DocSecurity>0</DocSecurity>
  <Lines>107</Lines>
  <Paragraphs>30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Mario Grimaldi</cp:lastModifiedBy>
  <cp:revision>1</cp:revision>
  <dcterms:created xsi:type="dcterms:W3CDTF">2026-06-02T05:09:00Z</dcterms:created>
  <dcterms:modified xsi:type="dcterms:W3CDTF">2026-06-02T05:10:00Z</dcterms:modified>
</cp:coreProperties>
</file>